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B9" w:rsidRDefault="00E85AD6">
      <w:r>
        <w:rPr>
          <w:noProof/>
          <w:lang w:eastAsia="et-EE"/>
        </w:rPr>
        <w:drawing>
          <wp:inline distT="0" distB="0" distL="0" distR="0">
            <wp:extent cx="2095500" cy="2095500"/>
            <wp:effectExtent l="0" t="0" r="0" b="0"/>
            <wp:docPr id="1" name="Picture 1"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85AD6" w:rsidRDefault="00E85AD6">
      <w:r>
        <w:t xml:space="preserve">Google testi QR kood </w:t>
      </w:r>
    </w:p>
    <w:p w:rsidR="00E85AD6" w:rsidRDefault="00E85AD6"/>
    <w:p w:rsidR="00E85AD6" w:rsidRDefault="00E85AD6"/>
    <w:p w:rsidR="00E85AD6" w:rsidRDefault="00E85AD6" w:rsidP="00E85AD6">
      <w:r>
        <w:rPr>
          <w:noProof/>
          <w:lang w:eastAsia="et-EE"/>
        </w:rPr>
        <w:drawing>
          <wp:inline distT="0" distB="0" distL="0" distR="0" wp14:anchorId="7B48F05B" wp14:editId="3839D788">
            <wp:extent cx="2095500" cy="2095500"/>
            <wp:effectExtent l="0" t="0" r="0" b="0"/>
            <wp:docPr id="2" name="Picture 2"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85AD6" w:rsidRDefault="00E85AD6" w:rsidP="00E85AD6">
      <w:r>
        <w:t xml:space="preserve">Google testi QR kood </w:t>
      </w:r>
    </w:p>
    <w:p w:rsidR="00E85AD6" w:rsidRDefault="00E85AD6" w:rsidP="00E85AD6"/>
    <w:p w:rsidR="00E85AD6" w:rsidRDefault="00E85AD6" w:rsidP="00E85AD6"/>
    <w:p w:rsidR="00E85AD6" w:rsidRDefault="00E85AD6" w:rsidP="00E85AD6">
      <w:r>
        <w:rPr>
          <w:noProof/>
          <w:lang w:eastAsia="et-EE"/>
        </w:rPr>
        <w:drawing>
          <wp:inline distT="0" distB="0" distL="0" distR="0" wp14:anchorId="7B48F05B" wp14:editId="3839D788">
            <wp:extent cx="2095500" cy="2095500"/>
            <wp:effectExtent l="0" t="0" r="0" b="0"/>
            <wp:docPr id="3" name="Picture 3"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85AD6" w:rsidRDefault="00E85AD6" w:rsidP="00E85AD6">
      <w:r>
        <w:t xml:space="preserve">Google testi QR kood </w:t>
      </w:r>
    </w:p>
    <w:p w:rsidR="00E85AD6" w:rsidRDefault="00E85AD6" w:rsidP="00E85AD6">
      <w:r>
        <w:rPr>
          <w:noProof/>
          <w:lang w:eastAsia="et-EE"/>
        </w:rPr>
        <w:lastRenderedPageBreak/>
        <w:drawing>
          <wp:inline distT="0" distB="0" distL="0" distR="0" wp14:anchorId="7B48F05B" wp14:editId="3839D788">
            <wp:extent cx="2095500" cy="2095500"/>
            <wp:effectExtent l="0" t="0" r="0" b="0"/>
            <wp:docPr id="4" name="Picture 4"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85AD6" w:rsidRDefault="00E85AD6" w:rsidP="00E85AD6">
      <w:r>
        <w:t xml:space="preserve">Google testi QR kood </w:t>
      </w:r>
    </w:p>
    <w:p w:rsidR="00E85AD6" w:rsidRDefault="00E85AD6" w:rsidP="00E85AD6"/>
    <w:p w:rsidR="00E85AD6" w:rsidRDefault="00E85AD6" w:rsidP="00E85AD6"/>
    <w:p w:rsidR="00E85AD6" w:rsidRDefault="00E85AD6" w:rsidP="00E85AD6">
      <w:r>
        <w:rPr>
          <w:noProof/>
          <w:lang w:eastAsia="et-EE"/>
        </w:rPr>
        <w:drawing>
          <wp:inline distT="0" distB="0" distL="0" distR="0" wp14:anchorId="7B48F05B" wp14:editId="3839D788">
            <wp:extent cx="2095500" cy="2095500"/>
            <wp:effectExtent l="0" t="0" r="0" b="0"/>
            <wp:docPr id="5" name="Picture 5"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85AD6" w:rsidRDefault="00E85AD6" w:rsidP="00E85AD6">
      <w:r>
        <w:t xml:space="preserve">Google testi QR kood </w:t>
      </w:r>
    </w:p>
    <w:p w:rsidR="00E85AD6" w:rsidRDefault="00E85AD6" w:rsidP="00E85AD6"/>
    <w:p w:rsidR="00E85AD6" w:rsidRDefault="00E85AD6" w:rsidP="00E85AD6"/>
    <w:p w:rsidR="00E85AD6" w:rsidRDefault="00E85AD6" w:rsidP="00E85AD6">
      <w:r>
        <w:rPr>
          <w:noProof/>
          <w:lang w:eastAsia="et-EE"/>
        </w:rPr>
        <w:drawing>
          <wp:inline distT="0" distB="0" distL="0" distR="0" wp14:anchorId="7B48F05B" wp14:editId="3839D788">
            <wp:extent cx="2095500" cy="2095500"/>
            <wp:effectExtent l="0" t="0" r="0" b="0"/>
            <wp:docPr id="6" name="Picture 6"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85AD6" w:rsidRDefault="00E85AD6" w:rsidP="00E85AD6">
      <w:r>
        <w:t xml:space="preserve">Google testi QR kood </w:t>
      </w:r>
    </w:p>
    <w:p w:rsidR="00E85AD6" w:rsidRDefault="00E85AD6"/>
    <w:p w:rsidR="002D7274" w:rsidRDefault="002D7274"/>
    <w:p w:rsidR="002D7274" w:rsidRDefault="002D7274">
      <w:pPr>
        <w:sectPr w:rsidR="002D7274" w:rsidSect="00E85AD6">
          <w:pgSz w:w="11906" w:h="16838"/>
          <w:pgMar w:top="720" w:right="720" w:bottom="720" w:left="720" w:header="708" w:footer="708" w:gutter="0"/>
          <w:cols w:num="2" w:space="708"/>
          <w:docGrid w:linePitch="360"/>
        </w:sectPr>
      </w:pPr>
    </w:p>
    <w:p w:rsidR="002D7274" w:rsidRDefault="002D7274" w:rsidP="002D7274">
      <w:pPr>
        <w:pStyle w:val="ListParagraph"/>
        <w:numPr>
          <w:ilvl w:val="0"/>
          <w:numId w:val="1"/>
        </w:numPr>
        <w:rPr>
          <w:rFonts w:ascii="Times New Roman" w:hAnsi="Times New Roman" w:cs="Times New Roman"/>
          <w:sz w:val="24"/>
          <w:szCs w:val="24"/>
        </w:rPr>
      </w:pPr>
      <w:r w:rsidRPr="002D7274">
        <w:rPr>
          <w:rFonts w:ascii="Times New Roman" w:hAnsi="Times New Roman" w:cs="Times New Roman"/>
          <w:sz w:val="24"/>
          <w:szCs w:val="24"/>
        </w:rPr>
        <w:lastRenderedPageBreak/>
        <w:t xml:space="preserve">Koosta </w:t>
      </w:r>
      <w:r w:rsidRPr="002D7274">
        <w:rPr>
          <w:rFonts w:ascii="Times New Roman" w:hAnsi="Times New Roman" w:cs="Times New Roman"/>
          <w:i/>
          <w:sz w:val="24"/>
          <w:szCs w:val="24"/>
        </w:rPr>
        <w:t>google formsi</w:t>
      </w:r>
      <w:r w:rsidRPr="002D7274">
        <w:rPr>
          <w:rFonts w:ascii="Times New Roman" w:hAnsi="Times New Roman" w:cs="Times New Roman"/>
          <w:sz w:val="24"/>
          <w:szCs w:val="24"/>
        </w:rPr>
        <w:t xml:space="preserve"> abil soovitud test. Selleks mine enda drive</w:t>
      </w:r>
      <w:r>
        <w:rPr>
          <w:rFonts w:ascii="Times New Roman" w:hAnsi="Times New Roman" w:cs="Times New Roman"/>
          <w:sz w:val="24"/>
          <w:szCs w:val="24"/>
        </w:rPr>
        <w:t xml:space="preserve">’i ja ava üleval vasakul ääres </w:t>
      </w:r>
      <w:r w:rsidRPr="002D7274">
        <w:rPr>
          <w:rFonts w:ascii="Times New Roman" w:hAnsi="Times New Roman" w:cs="Times New Roman"/>
          <w:i/>
          <w:sz w:val="24"/>
          <w:szCs w:val="24"/>
        </w:rPr>
        <w:t xml:space="preserve">new → more </w:t>
      </w:r>
      <w:r w:rsidRPr="002D7274">
        <w:rPr>
          <w:rFonts w:ascii="Times New Roman" w:hAnsi="Times New Roman" w:cs="Times New Roman"/>
          <w:i/>
          <w:sz w:val="24"/>
          <w:szCs w:val="24"/>
        </w:rPr>
        <w:t>→</w:t>
      </w:r>
      <w:r w:rsidRPr="002D7274">
        <w:rPr>
          <w:rFonts w:ascii="Times New Roman" w:hAnsi="Times New Roman" w:cs="Times New Roman"/>
          <w:i/>
          <w:sz w:val="24"/>
          <w:szCs w:val="24"/>
        </w:rPr>
        <w:t xml:space="preserve"> google forms</w:t>
      </w:r>
      <w:r>
        <w:rPr>
          <w:rFonts w:ascii="Times New Roman" w:hAnsi="Times New Roman" w:cs="Times New Roman"/>
          <w:sz w:val="24"/>
          <w:szCs w:val="24"/>
        </w:rPr>
        <w:t xml:space="preserve">. </w:t>
      </w:r>
    </w:p>
    <w:p w:rsidR="002D7274" w:rsidRDefault="002D7274" w:rsidP="002D7274">
      <w:pPr>
        <w:pStyle w:val="ListParagraph"/>
        <w:rPr>
          <w:rFonts w:ascii="Times New Roman" w:hAnsi="Times New Roman" w:cs="Times New Roman"/>
          <w:sz w:val="24"/>
          <w:szCs w:val="24"/>
        </w:rPr>
      </w:pPr>
      <w:r>
        <w:rPr>
          <w:noProof/>
          <w:lang w:eastAsia="et-EE"/>
        </w:rPr>
        <w:drawing>
          <wp:inline distT="0" distB="0" distL="0" distR="0" wp14:anchorId="16DD10F5" wp14:editId="6BB460E5">
            <wp:extent cx="2447925" cy="26122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50595" cy="2615093"/>
                    </a:xfrm>
                    <a:prstGeom prst="rect">
                      <a:avLst/>
                    </a:prstGeom>
                  </pic:spPr>
                </pic:pic>
              </a:graphicData>
            </a:graphic>
          </wp:inline>
        </w:drawing>
      </w:r>
      <w:r>
        <w:rPr>
          <w:rFonts w:ascii="Times New Roman" w:hAnsi="Times New Roman" w:cs="Times New Roman"/>
          <w:sz w:val="24"/>
          <w:szCs w:val="24"/>
        </w:rPr>
        <w:t xml:space="preserve"> </w:t>
      </w:r>
    </w:p>
    <w:p w:rsidR="002D7274" w:rsidRDefault="002D7274" w:rsidP="002D72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Seejärel lisa </w:t>
      </w:r>
      <w:r w:rsidRPr="002D7274">
        <w:rPr>
          <w:rFonts w:ascii="Times New Roman" w:hAnsi="Times New Roman" w:cs="Times New Roman"/>
          <w:i/>
          <w:sz w:val="24"/>
          <w:szCs w:val="24"/>
        </w:rPr>
        <w:t>Untitled form</w:t>
      </w:r>
      <w:r>
        <w:rPr>
          <w:rFonts w:ascii="Times New Roman" w:hAnsi="Times New Roman" w:cs="Times New Roman"/>
          <w:sz w:val="24"/>
          <w:szCs w:val="24"/>
        </w:rPr>
        <w:t xml:space="preserve">’ile klikates testi pealkiri. Vähemalt kaks esimest küsimust peavad olema kohustuslikud, et saaks identiitseerida õpilasi ja neile tulemused saata. Kui küsimus ja selle variandid on olemas, siis klikates </w:t>
      </w:r>
      <w:r w:rsidRPr="002D7274">
        <w:rPr>
          <w:rFonts w:ascii="Times New Roman" w:hAnsi="Times New Roman" w:cs="Times New Roman"/>
          <w:i/>
          <w:sz w:val="24"/>
          <w:szCs w:val="24"/>
        </w:rPr>
        <w:t>Required question</w:t>
      </w:r>
      <w:r>
        <w:rPr>
          <w:rFonts w:ascii="Times New Roman" w:hAnsi="Times New Roman" w:cs="Times New Roman"/>
          <w:sz w:val="24"/>
          <w:szCs w:val="24"/>
        </w:rPr>
        <w:t xml:space="preserve"> saad teha küsimusele vastamise kohustuslikuks ning </w:t>
      </w:r>
      <w:r w:rsidRPr="002D7274">
        <w:rPr>
          <w:rFonts w:ascii="Times New Roman" w:hAnsi="Times New Roman" w:cs="Times New Roman"/>
          <w:i/>
          <w:sz w:val="24"/>
          <w:szCs w:val="24"/>
        </w:rPr>
        <w:t>done</w:t>
      </w:r>
      <w:r>
        <w:rPr>
          <w:rFonts w:ascii="Times New Roman" w:hAnsi="Times New Roman" w:cs="Times New Roman"/>
          <w:sz w:val="24"/>
          <w:szCs w:val="24"/>
        </w:rPr>
        <w:t xml:space="preserve"> tähistab selle küsimusega lõpetamist. </w:t>
      </w:r>
      <w:r w:rsidRPr="002D7274">
        <w:rPr>
          <w:rFonts w:ascii="Times New Roman" w:hAnsi="Times New Roman" w:cs="Times New Roman"/>
          <w:i/>
          <w:sz w:val="24"/>
          <w:szCs w:val="24"/>
        </w:rPr>
        <w:t>Add item</w:t>
      </w:r>
      <w:r>
        <w:rPr>
          <w:rFonts w:ascii="Times New Roman" w:hAnsi="Times New Roman" w:cs="Times New Roman"/>
          <w:sz w:val="24"/>
          <w:szCs w:val="24"/>
        </w:rPr>
        <w:t xml:space="preserve"> tähendab lisa järgmine küsimus. </w:t>
      </w:r>
    </w:p>
    <w:p w:rsidR="002D7274" w:rsidRDefault="002D7274" w:rsidP="002D72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Kui küsimused on olemas, siis üleval ääres </w:t>
      </w:r>
      <w:r w:rsidRPr="002D7274">
        <w:rPr>
          <w:rFonts w:ascii="Times New Roman" w:hAnsi="Times New Roman" w:cs="Times New Roman"/>
          <w:i/>
          <w:sz w:val="24"/>
          <w:szCs w:val="24"/>
        </w:rPr>
        <w:t>change theme</w:t>
      </w:r>
      <w:r>
        <w:rPr>
          <w:rFonts w:ascii="Times New Roman" w:hAnsi="Times New Roman" w:cs="Times New Roman"/>
          <w:sz w:val="24"/>
          <w:szCs w:val="24"/>
        </w:rPr>
        <w:t xml:space="preserve"> saad valida sobiva tausta. </w:t>
      </w:r>
    </w:p>
    <w:p w:rsidR="002D7274" w:rsidRDefault="002D7274" w:rsidP="002D7274">
      <w:pPr>
        <w:pStyle w:val="ListParagraph"/>
        <w:rPr>
          <w:rFonts w:ascii="Times New Roman" w:hAnsi="Times New Roman" w:cs="Times New Roman"/>
          <w:sz w:val="24"/>
          <w:szCs w:val="24"/>
        </w:rPr>
      </w:pPr>
      <w:r>
        <w:rPr>
          <w:noProof/>
          <w:lang w:eastAsia="et-EE"/>
        </w:rPr>
        <w:drawing>
          <wp:inline distT="0" distB="0" distL="0" distR="0" wp14:anchorId="5B6F1E99" wp14:editId="7C417772">
            <wp:extent cx="5686425" cy="1266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86425" cy="1266825"/>
                    </a:xfrm>
                    <a:prstGeom prst="rect">
                      <a:avLst/>
                    </a:prstGeom>
                  </pic:spPr>
                </pic:pic>
              </a:graphicData>
            </a:graphic>
          </wp:inline>
        </w:drawing>
      </w:r>
    </w:p>
    <w:p w:rsidR="008F1923" w:rsidRDefault="008F1923" w:rsidP="008F19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Kui see tehtud, siis tuleb test avalikustada ehk saata link neile, kes seda lahendama peaksid. Selleks klikka üleval paremas servas Send form ja kopeeri link e-kooli või tee sellest QR kood (</w:t>
      </w:r>
      <w:hyperlink r:id="rId9" w:history="1">
        <w:r w:rsidRPr="00E54F26">
          <w:rPr>
            <w:rStyle w:val="Hyperlink"/>
            <w:rFonts w:ascii="Times New Roman" w:hAnsi="Times New Roman" w:cs="Times New Roman"/>
            <w:sz w:val="24"/>
            <w:szCs w:val="24"/>
          </w:rPr>
          <w:t>http://goqr.me/</w:t>
        </w:r>
      </w:hyperlink>
      <w:r>
        <w:rPr>
          <w:rFonts w:ascii="Times New Roman" w:hAnsi="Times New Roman" w:cs="Times New Roman"/>
          <w:sz w:val="24"/>
          <w:szCs w:val="24"/>
        </w:rPr>
        <w:t xml:space="preserve">) , olenevalt, kas annad selle koduseks tööks või klassis lahendamiseks. </w:t>
      </w:r>
    </w:p>
    <w:p w:rsidR="008F1923" w:rsidRDefault="008F1923" w:rsidP="008F1923">
      <w:pPr>
        <w:pStyle w:val="ListParagraph"/>
        <w:rPr>
          <w:rFonts w:ascii="Times New Roman" w:hAnsi="Times New Roman" w:cs="Times New Roman"/>
          <w:sz w:val="24"/>
          <w:szCs w:val="24"/>
        </w:rPr>
      </w:pPr>
      <w:r>
        <w:rPr>
          <w:noProof/>
          <w:lang w:eastAsia="et-EE"/>
        </w:rPr>
        <w:drawing>
          <wp:inline distT="0" distB="0" distL="0" distR="0" wp14:anchorId="2DA1CD19" wp14:editId="1F673C39">
            <wp:extent cx="2505075" cy="11471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05075" cy="1147184"/>
                    </a:xfrm>
                    <a:prstGeom prst="rect">
                      <a:avLst/>
                    </a:prstGeom>
                  </pic:spPr>
                </pic:pic>
              </a:graphicData>
            </a:graphic>
          </wp:inline>
        </w:drawing>
      </w:r>
      <w:r>
        <w:rPr>
          <w:rFonts w:ascii="Times New Roman" w:hAnsi="Times New Roman" w:cs="Times New Roman"/>
          <w:sz w:val="24"/>
          <w:szCs w:val="24"/>
        </w:rPr>
        <w:t xml:space="preserve">         </w:t>
      </w:r>
    </w:p>
    <w:p w:rsidR="002D7274" w:rsidRDefault="008F1923" w:rsidP="008F19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Kopeeri link ka endale uuele aknaribale, et see ise läbi lahendada. Sina ise pead lahendama nii, et kõik vastused oleksid õiged ja need on õpilaste vastuste võrdluseks. Kui õpilased on testi lahendanud, siis ava oma </w:t>
      </w:r>
      <w:r w:rsidRPr="008F1923">
        <w:rPr>
          <w:rFonts w:ascii="Times New Roman" w:hAnsi="Times New Roman" w:cs="Times New Roman"/>
          <w:i/>
          <w:sz w:val="24"/>
          <w:szCs w:val="24"/>
        </w:rPr>
        <w:t>google drive</w:t>
      </w:r>
      <w:r>
        <w:rPr>
          <w:rFonts w:ascii="Times New Roman" w:hAnsi="Times New Roman" w:cs="Times New Roman"/>
          <w:sz w:val="24"/>
          <w:szCs w:val="24"/>
        </w:rPr>
        <w:t xml:space="preserve">’ist sama nimega </w:t>
      </w:r>
      <w:r w:rsidRPr="008F1923">
        <w:rPr>
          <w:rFonts w:ascii="Times New Roman" w:hAnsi="Times New Roman" w:cs="Times New Roman"/>
          <w:i/>
          <w:sz w:val="24"/>
          <w:szCs w:val="24"/>
        </w:rPr>
        <w:t>responses</w:t>
      </w:r>
      <w:r>
        <w:rPr>
          <w:rFonts w:ascii="Times New Roman" w:hAnsi="Times New Roman" w:cs="Times New Roman"/>
          <w:sz w:val="24"/>
          <w:szCs w:val="24"/>
        </w:rPr>
        <w:t xml:space="preserve"> fail. </w:t>
      </w:r>
    </w:p>
    <w:p w:rsidR="008F1923" w:rsidRDefault="008F1923" w:rsidP="008F1923">
      <w:pPr>
        <w:pStyle w:val="ListParagraph"/>
        <w:rPr>
          <w:rFonts w:ascii="Times New Roman" w:hAnsi="Times New Roman" w:cs="Times New Roman"/>
          <w:sz w:val="24"/>
          <w:szCs w:val="24"/>
        </w:rPr>
      </w:pPr>
    </w:p>
    <w:p w:rsidR="008F1923" w:rsidRDefault="008F1923" w:rsidP="008F19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Üleval servas </w:t>
      </w:r>
      <w:r w:rsidRPr="008F1923">
        <w:rPr>
          <w:rFonts w:ascii="Times New Roman" w:hAnsi="Times New Roman" w:cs="Times New Roman"/>
          <w:i/>
          <w:sz w:val="24"/>
          <w:szCs w:val="24"/>
        </w:rPr>
        <w:t>Add-ons</w:t>
      </w:r>
      <w:r>
        <w:rPr>
          <w:rFonts w:ascii="Times New Roman" w:hAnsi="Times New Roman" w:cs="Times New Roman"/>
          <w:sz w:val="24"/>
          <w:szCs w:val="24"/>
        </w:rPr>
        <w:t xml:space="preserve"> ja </w:t>
      </w:r>
      <w:r w:rsidRPr="008F1923">
        <w:rPr>
          <w:rFonts w:ascii="Times New Roman" w:hAnsi="Times New Roman" w:cs="Times New Roman"/>
          <w:i/>
          <w:sz w:val="24"/>
          <w:szCs w:val="24"/>
        </w:rPr>
        <w:t>Flubaroo</w:t>
      </w:r>
      <w:r>
        <w:rPr>
          <w:rFonts w:ascii="Times New Roman" w:hAnsi="Times New Roman" w:cs="Times New Roman"/>
          <w:sz w:val="24"/>
          <w:szCs w:val="24"/>
        </w:rPr>
        <w:t xml:space="preserve">. Kui seda ei anna, siis klikka </w:t>
      </w:r>
      <w:r w:rsidRPr="008F1923">
        <w:rPr>
          <w:rFonts w:ascii="Times New Roman" w:hAnsi="Times New Roman" w:cs="Times New Roman"/>
          <w:i/>
          <w:sz w:val="24"/>
          <w:szCs w:val="24"/>
        </w:rPr>
        <w:t>Get add-ons</w:t>
      </w:r>
      <w:r>
        <w:rPr>
          <w:rFonts w:ascii="Times New Roman" w:hAnsi="Times New Roman" w:cs="Times New Roman"/>
          <w:sz w:val="24"/>
          <w:szCs w:val="24"/>
        </w:rPr>
        <w:t xml:space="preserve">. </w:t>
      </w:r>
      <w:r w:rsidR="009F570D">
        <w:rPr>
          <w:rFonts w:ascii="Times New Roman" w:hAnsi="Times New Roman" w:cs="Times New Roman"/>
          <w:sz w:val="24"/>
          <w:szCs w:val="24"/>
        </w:rPr>
        <w:t xml:space="preserve">Edasi </w:t>
      </w:r>
      <w:r w:rsidR="009F570D" w:rsidRPr="00BA18A2">
        <w:rPr>
          <w:rFonts w:ascii="Times New Roman" w:hAnsi="Times New Roman" w:cs="Times New Roman"/>
          <w:i/>
          <w:sz w:val="24"/>
          <w:szCs w:val="24"/>
        </w:rPr>
        <w:t>Grade assignment</w:t>
      </w:r>
      <w:r w:rsidR="009F570D">
        <w:rPr>
          <w:rFonts w:ascii="Times New Roman" w:hAnsi="Times New Roman" w:cs="Times New Roman"/>
          <w:sz w:val="24"/>
          <w:szCs w:val="24"/>
        </w:rPr>
        <w:t xml:space="preserve">. </w:t>
      </w:r>
    </w:p>
    <w:p w:rsidR="009F570D" w:rsidRPr="009F570D" w:rsidRDefault="009F570D" w:rsidP="009F570D">
      <w:pPr>
        <w:pStyle w:val="ListParagraph"/>
        <w:rPr>
          <w:rFonts w:ascii="Times New Roman" w:hAnsi="Times New Roman" w:cs="Times New Roman"/>
          <w:sz w:val="24"/>
          <w:szCs w:val="24"/>
        </w:rPr>
      </w:pPr>
      <w:r>
        <w:rPr>
          <w:noProof/>
          <w:lang w:eastAsia="et-EE"/>
        </w:rPr>
        <w:drawing>
          <wp:inline distT="0" distB="0" distL="0" distR="0" wp14:anchorId="2960C30F" wp14:editId="0027CCED">
            <wp:extent cx="4438650" cy="14109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6085" cy="1413331"/>
                    </a:xfrm>
                    <a:prstGeom prst="rect">
                      <a:avLst/>
                    </a:prstGeom>
                  </pic:spPr>
                </pic:pic>
              </a:graphicData>
            </a:graphic>
          </wp:inline>
        </w:drawing>
      </w:r>
    </w:p>
    <w:p w:rsidR="009F570D" w:rsidRDefault="009A629E" w:rsidP="008F19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Testi hindamiseks küsib süsteem iga küsimuse kohta, milliste punktidega seda vastust hinnata. Nime ja meiliaadressi kohta punkte muidugi ei anna, nende kohta ütleme, et vastused identifitseerivad õpilast. Kui see tehtud, siis </w:t>
      </w:r>
      <w:r w:rsidRPr="009A629E">
        <w:rPr>
          <w:rFonts w:ascii="Times New Roman" w:hAnsi="Times New Roman" w:cs="Times New Roman"/>
          <w:i/>
          <w:sz w:val="24"/>
          <w:szCs w:val="24"/>
        </w:rPr>
        <w:t>continue</w:t>
      </w:r>
      <w:r>
        <w:rPr>
          <w:rFonts w:ascii="Times New Roman" w:hAnsi="Times New Roman" w:cs="Times New Roman"/>
          <w:sz w:val="24"/>
          <w:szCs w:val="24"/>
        </w:rPr>
        <w:t xml:space="preserve">. </w:t>
      </w:r>
    </w:p>
    <w:p w:rsidR="009A629E" w:rsidRDefault="009A629E" w:rsidP="009A629E">
      <w:pPr>
        <w:pStyle w:val="ListParagraph"/>
        <w:rPr>
          <w:rFonts w:ascii="Times New Roman" w:hAnsi="Times New Roman" w:cs="Times New Roman"/>
          <w:sz w:val="24"/>
          <w:szCs w:val="24"/>
        </w:rPr>
      </w:pPr>
      <w:r>
        <w:rPr>
          <w:noProof/>
          <w:lang w:eastAsia="et-EE"/>
        </w:rPr>
        <w:drawing>
          <wp:inline distT="0" distB="0" distL="0" distR="0" wp14:anchorId="6BB101E7" wp14:editId="00A2F07C">
            <wp:extent cx="2819400" cy="193388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19400" cy="1933884"/>
                    </a:xfrm>
                    <a:prstGeom prst="rect">
                      <a:avLst/>
                    </a:prstGeom>
                  </pic:spPr>
                </pic:pic>
              </a:graphicData>
            </a:graphic>
          </wp:inline>
        </w:drawing>
      </w:r>
    </w:p>
    <w:p w:rsidR="009A629E" w:rsidRDefault="009A629E" w:rsidP="009A6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Seejärel küsib süsteem, kelle vastuste järgi ta õigeid vastuseid arvestab. Selleks oligi vaja sul enne ka ise vastata. Valid enda rea ja </w:t>
      </w:r>
      <w:r w:rsidRPr="009A629E">
        <w:rPr>
          <w:rFonts w:ascii="Times New Roman" w:hAnsi="Times New Roman" w:cs="Times New Roman"/>
          <w:i/>
          <w:sz w:val="24"/>
          <w:szCs w:val="24"/>
        </w:rPr>
        <w:t>continue</w:t>
      </w:r>
      <w:r>
        <w:rPr>
          <w:rFonts w:ascii="Times New Roman" w:hAnsi="Times New Roman" w:cs="Times New Roman"/>
          <w:sz w:val="24"/>
          <w:szCs w:val="24"/>
        </w:rPr>
        <w:t xml:space="preserve">. </w:t>
      </w:r>
    </w:p>
    <w:p w:rsidR="009A629E" w:rsidRDefault="009A629E" w:rsidP="009A629E">
      <w:pPr>
        <w:pStyle w:val="ListParagraph"/>
        <w:rPr>
          <w:rFonts w:ascii="Times New Roman" w:hAnsi="Times New Roman" w:cs="Times New Roman"/>
          <w:sz w:val="24"/>
          <w:szCs w:val="24"/>
        </w:rPr>
      </w:pPr>
      <w:r>
        <w:rPr>
          <w:noProof/>
          <w:lang w:eastAsia="et-EE"/>
        </w:rPr>
        <w:drawing>
          <wp:inline distT="0" distB="0" distL="0" distR="0" wp14:anchorId="1A1DF9E4" wp14:editId="320DCFB5">
            <wp:extent cx="3933825" cy="73398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4243" cy="734063"/>
                    </a:xfrm>
                    <a:prstGeom prst="rect">
                      <a:avLst/>
                    </a:prstGeom>
                  </pic:spPr>
                </pic:pic>
              </a:graphicData>
            </a:graphic>
          </wp:inline>
        </w:drawing>
      </w:r>
    </w:p>
    <w:p w:rsidR="009A629E" w:rsidRDefault="009A629E" w:rsidP="009A6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Kui süsteem on testi ära hinnanud, siis tuleb ette kastike, mille võid kinni panna nin näedki tabelis saadud tulemusi. Punktide või protsentide järgi võidki kiirelt ja lihtsalt hinded panna. Et ka õpilased näeksid õigeid vastuseid ja enda punkte, siis mine tulemuste lehe ülaserva uuesti Add-ons</w:t>
      </w:r>
      <w:r w:rsidR="00B50471">
        <w:rPr>
          <w:rFonts w:ascii="Times New Roman" w:hAnsi="Times New Roman" w:cs="Times New Roman"/>
          <w:sz w:val="24"/>
          <w:szCs w:val="24"/>
        </w:rPr>
        <w:t xml:space="preserve">, flubaroo, e-mail grades. </w:t>
      </w:r>
    </w:p>
    <w:p w:rsidR="00B50471" w:rsidRDefault="00B50471" w:rsidP="00B50471">
      <w:pPr>
        <w:pStyle w:val="ListParagraph"/>
        <w:rPr>
          <w:rFonts w:ascii="Times New Roman" w:hAnsi="Times New Roman" w:cs="Times New Roman"/>
          <w:sz w:val="24"/>
          <w:szCs w:val="24"/>
        </w:rPr>
      </w:pPr>
      <w:r>
        <w:rPr>
          <w:noProof/>
          <w:lang w:eastAsia="et-EE"/>
        </w:rPr>
        <w:drawing>
          <wp:inline distT="0" distB="0" distL="0" distR="0" wp14:anchorId="344A0270" wp14:editId="09168946">
            <wp:extent cx="3933825" cy="12208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33825" cy="1220842"/>
                    </a:xfrm>
                    <a:prstGeom prst="rect">
                      <a:avLst/>
                    </a:prstGeom>
                  </pic:spPr>
                </pic:pic>
              </a:graphicData>
            </a:graphic>
          </wp:inline>
        </w:drawing>
      </w:r>
    </w:p>
    <w:p w:rsidR="00B50471" w:rsidRDefault="00B50471" w:rsidP="00B504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Süsteem küsib, millise küsimuse vastustes on meiliaadressid, siis valid nimekirjast „meiliaadress“. Mõistlik oleks linnuke ette panna ka sellele, et õpilane mitte ei saa ainult oma punktid, vaid võrdluseks ka õiged vastused. Lõppu võib panna lühikese teksti õpetaja poolt. See tekst läheb kõikidele õpilastele ühesugusena, seega ei saa igaühele eraldi sõnumit saata. Viimaks </w:t>
      </w:r>
      <w:r w:rsidRPr="00B50471">
        <w:rPr>
          <w:rFonts w:ascii="Times New Roman" w:hAnsi="Times New Roman" w:cs="Times New Roman"/>
          <w:i/>
          <w:sz w:val="24"/>
          <w:szCs w:val="24"/>
        </w:rPr>
        <w:t>continue</w:t>
      </w:r>
      <w:r>
        <w:rPr>
          <w:rFonts w:ascii="Times New Roman" w:hAnsi="Times New Roman" w:cs="Times New Roman"/>
          <w:sz w:val="24"/>
          <w:szCs w:val="24"/>
        </w:rPr>
        <w:t xml:space="preserve"> ja ongi tehtud. </w:t>
      </w:r>
      <w:r w:rsidR="00DD6AFC">
        <w:rPr>
          <w:rFonts w:ascii="Times New Roman" w:hAnsi="Times New Roman" w:cs="Times New Roman"/>
          <w:sz w:val="24"/>
          <w:szCs w:val="24"/>
        </w:rPr>
        <w:t xml:space="preserve">Õpetajal tunnikas tehtud, hinded olemas, õpilasel tulemus kiirelt käes ja puud elus. </w:t>
      </w:r>
      <w:bookmarkStart w:id="0" w:name="_GoBack"/>
      <w:bookmarkEnd w:id="0"/>
    </w:p>
    <w:p w:rsidR="00B50471" w:rsidRPr="002D7274" w:rsidRDefault="00B50471" w:rsidP="00B50471">
      <w:pPr>
        <w:pStyle w:val="ListParagraph"/>
        <w:rPr>
          <w:rFonts w:ascii="Times New Roman" w:hAnsi="Times New Roman" w:cs="Times New Roman"/>
          <w:sz w:val="24"/>
          <w:szCs w:val="24"/>
        </w:rPr>
      </w:pPr>
      <w:r>
        <w:rPr>
          <w:noProof/>
          <w:lang w:eastAsia="et-EE"/>
        </w:rPr>
        <w:drawing>
          <wp:inline distT="0" distB="0" distL="0" distR="0" wp14:anchorId="35852F4A" wp14:editId="66AF10B1">
            <wp:extent cx="2679336" cy="25527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79336" cy="2552700"/>
                    </a:xfrm>
                    <a:prstGeom prst="rect">
                      <a:avLst/>
                    </a:prstGeom>
                  </pic:spPr>
                </pic:pic>
              </a:graphicData>
            </a:graphic>
          </wp:inline>
        </w:drawing>
      </w:r>
    </w:p>
    <w:sectPr w:rsidR="00B50471" w:rsidRPr="002D7274" w:rsidSect="002D727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63F"/>
    <w:multiLevelType w:val="hybridMultilevel"/>
    <w:tmpl w:val="E3A252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B"/>
    <w:rsid w:val="002D7274"/>
    <w:rsid w:val="005E7EB9"/>
    <w:rsid w:val="008F1923"/>
    <w:rsid w:val="009A629E"/>
    <w:rsid w:val="009F570D"/>
    <w:rsid w:val="00B50471"/>
    <w:rsid w:val="00BA18A2"/>
    <w:rsid w:val="00CE097B"/>
    <w:rsid w:val="00DD6AFC"/>
    <w:rsid w:val="00E85A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D6"/>
    <w:rPr>
      <w:rFonts w:ascii="Tahoma" w:hAnsi="Tahoma" w:cs="Tahoma"/>
      <w:sz w:val="16"/>
      <w:szCs w:val="16"/>
    </w:rPr>
  </w:style>
  <w:style w:type="paragraph" w:styleId="ListParagraph">
    <w:name w:val="List Paragraph"/>
    <w:basedOn w:val="Normal"/>
    <w:uiPriority w:val="34"/>
    <w:qFormat/>
    <w:rsid w:val="002D7274"/>
    <w:pPr>
      <w:ind w:left="720"/>
      <w:contextualSpacing/>
    </w:pPr>
  </w:style>
  <w:style w:type="character" w:styleId="Hyperlink">
    <w:name w:val="Hyperlink"/>
    <w:basedOn w:val="DefaultParagraphFont"/>
    <w:uiPriority w:val="99"/>
    <w:unhideWhenUsed/>
    <w:rsid w:val="008F1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D6"/>
    <w:rPr>
      <w:rFonts w:ascii="Tahoma" w:hAnsi="Tahoma" w:cs="Tahoma"/>
      <w:sz w:val="16"/>
      <w:szCs w:val="16"/>
    </w:rPr>
  </w:style>
  <w:style w:type="paragraph" w:styleId="ListParagraph">
    <w:name w:val="List Paragraph"/>
    <w:basedOn w:val="Normal"/>
    <w:uiPriority w:val="34"/>
    <w:qFormat/>
    <w:rsid w:val="002D7274"/>
    <w:pPr>
      <w:ind w:left="720"/>
      <w:contextualSpacing/>
    </w:pPr>
  </w:style>
  <w:style w:type="character" w:styleId="Hyperlink">
    <w:name w:val="Hyperlink"/>
    <w:basedOn w:val="DefaultParagraphFont"/>
    <w:uiPriority w:val="99"/>
    <w:unhideWhenUsed/>
    <w:rsid w:val="008F1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goqr.me/"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388</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6</cp:revision>
  <cp:lastPrinted>2015-09-12T20:07:00Z</cp:lastPrinted>
  <dcterms:created xsi:type="dcterms:W3CDTF">2015-09-12T20:05:00Z</dcterms:created>
  <dcterms:modified xsi:type="dcterms:W3CDTF">2015-09-12T21:30:00Z</dcterms:modified>
</cp:coreProperties>
</file>